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75FB18F9" w:rsidR="0010614B" w:rsidRDefault="0010614B" w:rsidP="00052F27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3CFA04D7" w14:textId="77777777" w:rsidR="00052F27" w:rsidRPr="00273BD1" w:rsidRDefault="00052F27" w:rsidP="00052F27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1007"/>
        <w:gridCol w:w="1062"/>
        <w:gridCol w:w="2134"/>
        <w:gridCol w:w="296"/>
        <w:gridCol w:w="1488"/>
        <w:gridCol w:w="1413"/>
        <w:gridCol w:w="429"/>
        <w:gridCol w:w="1912"/>
      </w:tblGrid>
      <w:tr w:rsidR="00051612" w:rsidRPr="00491993" w14:paraId="32CF78E8" w14:textId="77777777" w:rsidTr="00052F27">
        <w:trPr>
          <w:cantSplit/>
          <w:trHeight w:val="340"/>
        </w:trPr>
        <w:tc>
          <w:tcPr>
            <w:tcW w:w="4811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38" w:type="dxa"/>
            <w:gridSpan w:val="5"/>
            <w:vAlign w:val="center"/>
          </w:tcPr>
          <w:p w14:paraId="1D006280" w14:textId="6EC0B817" w:rsidR="00051612" w:rsidRPr="00052F27" w:rsidRDefault="00052F27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52F27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051612" w:rsidRPr="00052F27">
              <w:rPr>
                <w:rFonts w:ascii="Times New Roman" w:hAnsi="Times New Roman"/>
                <w:b/>
                <w:sz w:val="20"/>
                <w:szCs w:val="20"/>
              </w:rPr>
              <w:t>Биљана Ђорђевић</w:t>
            </w:r>
          </w:p>
        </w:tc>
      </w:tr>
      <w:tr w:rsidR="00051612" w:rsidRPr="00491993" w14:paraId="4CEB1F2B" w14:textId="77777777" w:rsidTr="00052F27">
        <w:trPr>
          <w:cantSplit/>
          <w:trHeight w:val="340"/>
        </w:trPr>
        <w:tc>
          <w:tcPr>
            <w:tcW w:w="4811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38" w:type="dxa"/>
            <w:gridSpan w:val="5"/>
            <w:vAlign w:val="center"/>
          </w:tcPr>
          <w:p w14:paraId="218380A6" w14:textId="4AF378B4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051612" w:rsidRPr="00491993" w14:paraId="21607D67" w14:textId="77777777" w:rsidTr="00052F27">
        <w:trPr>
          <w:cantSplit/>
          <w:trHeight w:val="340"/>
        </w:trPr>
        <w:tc>
          <w:tcPr>
            <w:tcW w:w="4811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38" w:type="dxa"/>
            <w:gridSpan w:val="5"/>
            <w:vAlign w:val="center"/>
          </w:tcPr>
          <w:p w14:paraId="6C089C49" w14:textId="2A3652E4" w:rsidR="00051612" w:rsidRPr="00FE04CA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  <w:r w:rsidR="00FE04C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363170">
              <w:rPr>
                <w:rFonts w:ascii="Times New Roman" w:hAnsi="Times New Roman"/>
                <w:sz w:val="20"/>
                <w:szCs w:val="20"/>
              </w:rPr>
              <w:t xml:space="preserve">од </w:t>
            </w:r>
            <w:r w:rsidR="00FE04CA">
              <w:rPr>
                <w:rFonts w:ascii="Times New Roman" w:hAnsi="Times New Roman"/>
                <w:sz w:val="20"/>
                <w:szCs w:val="20"/>
                <w:lang w:val="sr-Latn-RS"/>
              </w:rPr>
              <w:t>01.09.1994.</w:t>
            </w:r>
            <w:r w:rsidR="00FE04CA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051612" w:rsidRPr="00491993" w14:paraId="5BA74859" w14:textId="77777777" w:rsidTr="00052F27">
        <w:trPr>
          <w:cantSplit/>
          <w:trHeight w:val="340"/>
        </w:trPr>
        <w:tc>
          <w:tcPr>
            <w:tcW w:w="4811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38" w:type="dxa"/>
            <w:gridSpan w:val="5"/>
            <w:vAlign w:val="center"/>
          </w:tcPr>
          <w:p w14:paraId="5A7528B3" w14:textId="01F13000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051612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3B8F58B2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051612" w:rsidRPr="00491993" w14:paraId="2855B77B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163A28A9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62" w:type="dxa"/>
            <w:vAlign w:val="center"/>
          </w:tcPr>
          <w:p w14:paraId="503685E1" w14:textId="665CCD06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30" w:type="dxa"/>
            <w:gridSpan w:val="2"/>
            <w:vAlign w:val="center"/>
          </w:tcPr>
          <w:p w14:paraId="56BAE234" w14:textId="1132441C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901" w:type="dxa"/>
            <w:gridSpan w:val="2"/>
            <w:vAlign w:val="center"/>
          </w:tcPr>
          <w:p w14:paraId="5A84BA15" w14:textId="506BB359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41" w:type="dxa"/>
            <w:gridSpan w:val="2"/>
            <w:vAlign w:val="center"/>
          </w:tcPr>
          <w:p w14:paraId="30E3A5A0" w14:textId="77777777" w:rsidR="00051612" w:rsidRPr="00AC0E94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051612" w:rsidRPr="00491993" w14:paraId="6D4428C4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7B6CA0AD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062" w:type="dxa"/>
            <w:vAlign w:val="center"/>
          </w:tcPr>
          <w:p w14:paraId="115D197E" w14:textId="12C54322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2430" w:type="dxa"/>
            <w:gridSpan w:val="2"/>
            <w:vAlign w:val="center"/>
          </w:tcPr>
          <w:p w14:paraId="3BA7A800" w14:textId="34AD1C4F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901" w:type="dxa"/>
            <w:gridSpan w:val="2"/>
          </w:tcPr>
          <w:p w14:paraId="29E4EECE" w14:textId="7023DBF0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41" w:type="dxa"/>
            <w:gridSpan w:val="2"/>
            <w:vAlign w:val="center"/>
          </w:tcPr>
          <w:p w14:paraId="4EAA1067" w14:textId="2AB96CD7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051612" w:rsidRPr="00491993" w14:paraId="72FDA74F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6ADCCFE0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062" w:type="dxa"/>
            <w:vAlign w:val="center"/>
          </w:tcPr>
          <w:p w14:paraId="341FBB23" w14:textId="26914840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2430" w:type="dxa"/>
            <w:gridSpan w:val="2"/>
            <w:vAlign w:val="center"/>
          </w:tcPr>
          <w:p w14:paraId="405B03CF" w14:textId="2E8D986B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901" w:type="dxa"/>
            <w:gridSpan w:val="2"/>
          </w:tcPr>
          <w:p w14:paraId="7EADEAB8" w14:textId="091CFA32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41" w:type="dxa"/>
            <w:gridSpan w:val="2"/>
            <w:vAlign w:val="center"/>
          </w:tcPr>
          <w:p w14:paraId="7112A2D5" w14:textId="37B701EB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051612" w:rsidRPr="00491993" w14:paraId="7EF0174A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0EF87BC2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062" w:type="dxa"/>
            <w:vAlign w:val="center"/>
          </w:tcPr>
          <w:p w14:paraId="6DB085E2" w14:textId="02D15F3B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  <w:tc>
          <w:tcPr>
            <w:tcW w:w="2430" w:type="dxa"/>
            <w:gridSpan w:val="2"/>
            <w:vAlign w:val="center"/>
          </w:tcPr>
          <w:p w14:paraId="280D2916" w14:textId="353EF928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901" w:type="dxa"/>
            <w:gridSpan w:val="2"/>
          </w:tcPr>
          <w:p w14:paraId="1BEDFFBF" w14:textId="4BE93924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41" w:type="dxa"/>
            <w:gridSpan w:val="2"/>
            <w:vAlign w:val="center"/>
          </w:tcPr>
          <w:p w14:paraId="1478F232" w14:textId="4D42011B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051612" w:rsidRPr="00491993" w14:paraId="57021CA9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709CE051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062" w:type="dxa"/>
            <w:vAlign w:val="center"/>
          </w:tcPr>
          <w:p w14:paraId="4D56764A" w14:textId="78313947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1992</w:t>
            </w:r>
          </w:p>
        </w:tc>
        <w:tc>
          <w:tcPr>
            <w:tcW w:w="2430" w:type="dxa"/>
            <w:gridSpan w:val="2"/>
            <w:vAlign w:val="center"/>
          </w:tcPr>
          <w:p w14:paraId="0904E042" w14:textId="136F5C25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901" w:type="dxa"/>
            <w:gridSpan w:val="2"/>
          </w:tcPr>
          <w:p w14:paraId="1B1C029F" w14:textId="322EBAF4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41" w:type="dxa"/>
            <w:gridSpan w:val="2"/>
            <w:vAlign w:val="center"/>
          </w:tcPr>
          <w:p w14:paraId="1C9D3B8C" w14:textId="45C6EF5E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568B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051612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07125F15" w14:textId="77777777" w:rsidR="00051612" w:rsidRPr="00AC0E94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051612" w:rsidRPr="00491993" w14:paraId="12A193CD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2CF44997" w14:textId="508C6DEF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7" w:type="dxa"/>
            <w:vAlign w:val="center"/>
          </w:tcPr>
          <w:p w14:paraId="32B7EB77" w14:textId="49774942" w:rsidR="00051612" w:rsidRPr="00AC0E94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492" w:type="dxa"/>
            <w:gridSpan w:val="3"/>
            <w:vAlign w:val="center"/>
          </w:tcPr>
          <w:p w14:paraId="54D10441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488" w:type="dxa"/>
            <w:vAlign w:val="center"/>
          </w:tcPr>
          <w:p w14:paraId="719D0B26" w14:textId="77777777" w:rsidR="00051612" w:rsidRPr="00AC0E94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42" w:type="dxa"/>
            <w:gridSpan w:val="2"/>
            <w:vAlign w:val="center"/>
          </w:tcPr>
          <w:p w14:paraId="30C1B355" w14:textId="77777777" w:rsidR="00051612" w:rsidRPr="00AC0E94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12" w:type="dxa"/>
            <w:vAlign w:val="center"/>
          </w:tcPr>
          <w:p w14:paraId="1209878B" w14:textId="77777777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051612" w:rsidRPr="00491993" w14:paraId="13297D7F" w14:textId="77777777" w:rsidTr="00D91FB8">
        <w:trPr>
          <w:cantSplit/>
          <w:trHeight w:val="340"/>
        </w:trPr>
        <w:tc>
          <w:tcPr>
            <w:tcW w:w="608" w:type="dxa"/>
            <w:vAlign w:val="center"/>
          </w:tcPr>
          <w:p w14:paraId="5BAFCAB4" w14:textId="3AC65482" w:rsidR="00051612" w:rsidRPr="00273BD1" w:rsidRDefault="00051612" w:rsidP="00D91F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7" w:type="dxa"/>
            <w:vAlign w:val="center"/>
          </w:tcPr>
          <w:p w14:paraId="0200542E" w14:textId="6F3BD3F5" w:rsidR="00051612" w:rsidRPr="00104BC7" w:rsidRDefault="00104BC7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4683</w:t>
            </w:r>
          </w:p>
        </w:tc>
        <w:tc>
          <w:tcPr>
            <w:tcW w:w="3492" w:type="dxa"/>
            <w:gridSpan w:val="3"/>
            <w:vAlign w:val="center"/>
          </w:tcPr>
          <w:p w14:paraId="61AA14B1" w14:textId="411B8D26" w:rsidR="00051612" w:rsidRPr="00051612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Увод у пословање</w:t>
            </w:r>
          </w:p>
        </w:tc>
        <w:tc>
          <w:tcPr>
            <w:tcW w:w="1488" w:type="dxa"/>
            <w:vAlign w:val="center"/>
          </w:tcPr>
          <w:p w14:paraId="54E8BC0B" w14:textId="1780433E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4598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42" w:type="dxa"/>
            <w:gridSpan w:val="2"/>
            <w:vAlign w:val="center"/>
          </w:tcPr>
          <w:p w14:paraId="2D042A95" w14:textId="77777777" w:rsidR="00051612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052F2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1502A420" w:rsidR="00D91FB8" w:rsidRPr="00491993" w:rsidRDefault="00D91FB8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59B86C8F" w14:textId="5A4277A4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51612" w:rsidRPr="00491993" w14:paraId="59DE956F" w14:textId="77777777" w:rsidTr="00D91FB8">
        <w:trPr>
          <w:cantSplit/>
          <w:trHeight w:val="340"/>
        </w:trPr>
        <w:tc>
          <w:tcPr>
            <w:tcW w:w="608" w:type="dxa"/>
            <w:vAlign w:val="center"/>
          </w:tcPr>
          <w:p w14:paraId="39C038EB" w14:textId="65A4DC5C" w:rsidR="00051612" w:rsidRPr="00273BD1" w:rsidRDefault="00051612" w:rsidP="00D91F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7" w:type="dxa"/>
            <w:vAlign w:val="center"/>
          </w:tcPr>
          <w:p w14:paraId="1E5469A9" w14:textId="3AD10C9A" w:rsidR="00051612" w:rsidRPr="00104BC7" w:rsidRDefault="00104BC7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4685</w:t>
            </w:r>
          </w:p>
        </w:tc>
        <w:tc>
          <w:tcPr>
            <w:tcW w:w="3492" w:type="dxa"/>
            <w:gridSpan w:val="3"/>
            <w:vAlign w:val="center"/>
          </w:tcPr>
          <w:p w14:paraId="27664D84" w14:textId="42F4BD06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људским ресурсима</w:t>
            </w:r>
          </w:p>
        </w:tc>
        <w:tc>
          <w:tcPr>
            <w:tcW w:w="1488" w:type="dxa"/>
            <w:vAlign w:val="center"/>
          </w:tcPr>
          <w:p w14:paraId="1AB8819E" w14:textId="42045EFB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4598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42" w:type="dxa"/>
            <w:gridSpan w:val="2"/>
            <w:vAlign w:val="center"/>
          </w:tcPr>
          <w:p w14:paraId="5C09207C" w14:textId="77777777" w:rsidR="00D91FB8" w:rsidRDefault="00D91FB8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5301D58" w:rsidR="00051612" w:rsidRPr="00491993" w:rsidRDefault="00D91FB8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5317F9FF" w14:textId="27B34574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51612" w:rsidRPr="00491993" w14:paraId="1F6CA709" w14:textId="77777777" w:rsidTr="00D91FB8">
        <w:trPr>
          <w:cantSplit/>
          <w:trHeight w:val="340"/>
        </w:trPr>
        <w:tc>
          <w:tcPr>
            <w:tcW w:w="608" w:type="dxa"/>
            <w:vAlign w:val="center"/>
          </w:tcPr>
          <w:p w14:paraId="4B17AF72" w14:textId="00A6AD29" w:rsidR="00051612" w:rsidRPr="00273BD1" w:rsidRDefault="00051612" w:rsidP="00D91F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7" w:type="dxa"/>
            <w:vAlign w:val="center"/>
          </w:tcPr>
          <w:p w14:paraId="66B2865F" w14:textId="3FA93564" w:rsidR="00051612" w:rsidRPr="00104BC7" w:rsidRDefault="00104BC7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4691</w:t>
            </w:r>
          </w:p>
        </w:tc>
        <w:tc>
          <w:tcPr>
            <w:tcW w:w="3492" w:type="dxa"/>
            <w:gridSpan w:val="3"/>
            <w:vAlign w:val="center"/>
          </w:tcPr>
          <w:p w14:paraId="69D9E22C" w14:textId="18AD6663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Управљање тимовима </w:t>
            </w:r>
          </w:p>
        </w:tc>
        <w:tc>
          <w:tcPr>
            <w:tcW w:w="1488" w:type="dxa"/>
            <w:vAlign w:val="center"/>
          </w:tcPr>
          <w:p w14:paraId="66C68EE5" w14:textId="4D62404C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4598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42" w:type="dxa"/>
            <w:gridSpan w:val="2"/>
            <w:vAlign w:val="center"/>
          </w:tcPr>
          <w:p w14:paraId="6AA82AFD" w14:textId="77777777" w:rsidR="00D91FB8" w:rsidRDefault="00D91FB8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50862239" w:rsidR="00051612" w:rsidRPr="00491993" w:rsidRDefault="00D91FB8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37A7120F" w14:textId="17F9AF78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51612" w:rsidRPr="00491993" w14:paraId="713D31C3" w14:textId="77777777" w:rsidTr="00D91FB8">
        <w:trPr>
          <w:cantSplit/>
          <w:trHeight w:val="276"/>
        </w:trPr>
        <w:tc>
          <w:tcPr>
            <w:tcW w:w="608" w:type="dxa"/>
            <w:vAlign w:val="center"/>
          </w:tcPr>
          <w:p w14:paraId="03C44EB4" w14:textId="154DBB6A" w:rsidR="00051612" w:rsidRPr="00273BD1" w:rsidRDefault="00051612" w:rsidP="00D91F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7" w:type="dxa"/>
            <w:vAlign w:val="center"/>
          </w:tcPr>
          <w:p w14:paraId="1D0BF695" w14:textId="52DCF0F0" w:rsidR="00051612" w:rsidRPr="00104BC7" w:rsidRDefault="00104BC7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sr-Cyrl-CS"/>
              </w:rPr>
              <w:t>7</w:t>
            </w:r>
            <w:r w:rsidR="00C038FF">
              <w:rPr>
                <w:rFonts w:ascii="Times New Roman" w:hAnsi="Times New Roman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Cs w:val="20"/>
                <w:lang w:val="sr-Cyrl-CS"/>
              </w:rPr>
              <w:t>14</w:t>
            </w:r>
          </w:p>
        </w:tc>
        <w:tc>
          <w:tcPr>
            <w:tcW w:w="3492" w:type="dxa"/>
            <w:gridSpan w:val="3"/>
            <w:vAlign w:val="center"/>
          </w:tcPr>
          <w:p w14:paraId="6EFF6587" w14:textId="53319892" w:rsidR="00051612" w:rsidRPr="00051612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менаџмент људских ресурса</w:t>
            </w:r>
          </w:p>
        </w:tc>
        <w:tc>
          <w:tcPr>
            <w:tcW w:w="1488" w:type="dxa"/>
            <w:vAlign w:val="center"/>
          </w:tcPr>
          <w:p w14:paraId="56E6DD1C" w14:textId="30B704F0" w:rsidR="00051612" w:rsidRPr="00491993" w:rsidRDefault="00051612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4598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42" w:type="dxa"/>
            <w:gridSpan w:val="2"/>
            <w:vAlign w:val="center"/>
          </w:tcPr>
          <w:p w14:paraId="71BD58C1" w14:textId="0F4517AF" w:rsidR="00051612" w:rsidRPr="00491993" w:rsidRDefault="00052F27" w:rsidP="00D91FB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0802DF4D" w14:textId="11F20C30" w:rsidR="00051612" w:rsidRPr="00491993" w:rsidRDefault="00051612" w:rsidP="00D91FB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051612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78FA554C" w14:textId="77777777" w:rsidR="00051612" w:rsidRPr="00491993" w:rsidRDefault="00051612" w:rsidP="000516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51612" w:rsidRPr="00491993" w14:paraId="3A34A950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4AAE69CF" w14:textId="77777777" w:rsidR="00051612" w:rsidRPr="00491993" w:rsidRDefault="00051612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201E01B8" w14:textId="4D7C3E0F" w:rsidR="00051612" w:rsidRPr="00491993" w:rsidRDefault="002526D5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47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Ђорђевић, Б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&amp; Радосављевић, М. (</w:t>
            </w:r>
            <w:r w:rsidR="00C95EC2">
              <w:rPr>
                <w:rFonts w:ascii="Times New Roman" w:hAnsi="Times New Roman"/>
                <w:sz w:val="20"/>
                <w:szCs w:val="20"/>
                <w:lang w:val="sr-Cyrl-CS"/>
              </w:rPr>
              <w:t>2024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="00991F41" w:rsidRPr="003D473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Економика предузећа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факултет.</w:t>
            </w:r>
          </w:p>
        </w:tc>
      </w:tr>
      <w:tr w:rsidR="00051612" w:rsidRPr="00491993" w14:paraId="153B8C6D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1150481E" w14:textId="77777777" w:rsidR="00051612" w:rsidRPr="00491993" w:rsidRDefault="00051612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4FEB6982" w14:textId="36B2BFFF" w:rsidR="00051612" w:rsidRPr="00491993" w:rsidRDefault="002526D5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47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Ђорђевић, Б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(</w:t>
            </w:r>
            <w:r w:rsidR="00C95EC2">
              <w:rPr>
                <w:rFonts w:ascii="Times New Roman" w:hAnsi="Times New Roman"/>
                <w:sz w:val="20"/>
                <w:szCs w:val="20"/>
                <w:lang w:val="sr-Cyrl-CS"/>
              </w:rPr>
              <w:t>2023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Pr="003D473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Управљање људским потенцијалима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</w:t>
            </w:r>
          </w:p>
        </w:tc>
      </w:tr>
      <w:tr w:rsidR="00051612" w:rsidRPr="00491993" w14:paraId="47BFA79C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2886F02A" w14:textId="77777777" w:rsidR="00051612" w:rsidRPr="00491993" w:rsidRDefault="00051612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5BB8486F" w14:textId="637F15E8" w:rsidR="00051612" w:rsidRPr="00491993" w:rsidRDefault="002526D5" w:rsidP="00104BC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47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Ђорђевић, Б.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&amp; Марковић, И. (</w:t>
            </w:r>
            <w:r w:rsidR="00C95EC2">
              <w:rPr>
                <w:rFonts w:ascii="Times New Roman" w:hAnsi="Times New Roman"/>
                <w:sz w:val="20"/>
                <w:szCs w:val="20"/>
                <w:lang w:val="sr-Cyrl-CS"/>
              </w:rPr>
              <w:t>2024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Pr="003D473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Управљање људским ресурсима у условима глобализације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Ниш: Економски факултет. </w:t>
            </w:r>
          </w:p>
        </w:tc>
      </w:tr>
      <w:tr w:rsidR="00051612" w:rsidRPr="00491993" w14:paraId="5380A9BF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1E8DEAFC" w14:textId="77777777" w:rsidR="00051612" w:rsidRPr="00491993" w:rsidRDefault="00051612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457C7AD2" w14:textId="1EF0EAFF" w:rsidR="00051612" w:rsidRPr="00491993" w:rsidRDefault="002526D5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47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Đorđević, B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Milanović Zbiljić, S., Radosavljević, M.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(2025).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Impact of the Digital Skills on Employability: Cross-Sectional Analysis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 </w:t>
            </w:r>
            <w:r w:rsidRPr="003D473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MDPI, ECONOMIES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>, 13 (7)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>196-212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051612" w:rsidRPr="00491993" w14:paraId="4278B774" w14:textId="77777777" w:rsidTr="00052F27">
        <w:trPr>
          <w:cantSplit/>
          <w:trHeight w:val="611"/>
        </w:trPr>
        <w:tc>
          <w:tcPr>
            <w:tcW w:w="608" w:type="dxa"/>
            <w:vAlign w:val="center"/>
          </w:tcPr>
          <w:p w14:paraId="09FCEDF7" w14:textId="77777777" w:rsidR="00051612" w:rsidRPr="00491993" w:rsidRDefault="00051612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4741CD95" w14:textId="7FDDF264" w:rsidR="00051612" w:rsidRPr="00491993" w:rsidRDefault="004532D8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32D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Milanovi</w:t>
            </w:r>
            <w:r w:rsidRPr="00C038F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ć, </w:t>
            </w:r>
            <w:r w:rsidRPr="004532D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</w:t>
            </w:r>
            <w:r w:rsidRPr="00C038F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.,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C038F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Đ</w:t>
            </w:r>
            <w:r w:rsidRPr="003D473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or</w:t>
            </w:r>
            <w:r w:rsidRPr="00C038F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đ</w:t>
            </w:r>
            <w:r w:rsidRPr="003D473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evi</w:t>
            </w:r>
            <w:r w:rsidRPr="00C038F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ć, </w:t>
            </w:r>
            <w:r w:rsidRPr="003D473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</w:t>
            </w:r>
            <w:r w:rsidRPr="00C038F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.,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&amp; 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>Marjanovi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(2022). 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Determinants of Women’s Employment in the Region of Southern and Eastern Serbia: an Econometric Approach. </w:t>
            </w:r>
            <w:r w:rsidRPr="004532D8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Teme, XLVI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>(4), 903−924.</w:t>
            </w:r>
          </w:p>
        </w:tc>
      </w:tr>
      <w:tr w:rsidR="004532D8" w:rsidRPr="00491993" w14:paraId="0493A9A1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0A63EED1" w14:textId="77777777" w:rsidR="004532D8" w:rsidRPr="00491993" w:rsidRDefault="004532D8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36CD7F26" w14:textId="1C18C40C" w:rsidR="004532D8" w:rsidRPr="00491993" w:rsidRDefault="004532D8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34F5">
              <w:rPr>
                <w:rFonts w:ascii="Times New Roman" w:hAnsi="Times New Roman"/>
                <w:sz w:val="20"/>
                <w:szCs w:val="20"/>
              </w:rPr>
              <w:t xml:space="preserve">Lepojevic, V., </w:t>
            </w:r>
            <w:r w:rsidRPr="004834F5">
              <w:rPr>
                <w:rFonts w:ascii="Times New Roman" w:hAnsi="Times New Roman"/>
                <w:b/>
                <w:sz w:val="20"/>
                <w:szCs w:val="20"/>
              </w:rPr>
              <w:t>Djordjevic, B</w:t>
            </w:r>
            <w:r w:rsidRPr="004834F5">
              <w:rPr>
                <w:rFonts w:ascii="Times New Roman" w:hAnsi="Times New Roman"/>
                <w:sz w:val="20"/>
                <w:szCs w:val="20"/>
              </w:rPr>
              <w:t xml:space="preserve">. &amp; Ivanovic-Djukic, M. (2018). Mediating Effects of Career Stages on Job Characteristics – Job Satisfaction Relationship. </w:t>
            </w:r>
            <w:r w:rsidRPr="000568BA">
              <w:rPr>
                <w:rFonts w:ascii="Times New Roman" w:hAnsi="Times New Roman"/>
                <w:i/>
                <w:sz w:val="20"/>
                <w:szCs w:val="20"/>
              </w:rPr>
              <w:t>Engineerics Economics,</w:t>
            </w:r>
            <w:r w:rsidRPr="004834F5">
              <w:rPr>
                <w:rFonts w:ascii="Times New Roman" w:hAnsi="Times New Roman"/>
                <w:sz w:val="20"/>
                <w:szCs w:val="20"/>
              </w:rPr>
              <w:t xml:space="preserve"> 29 (2), 215-225. </w:t>
            </w:r>
          </w:p>
        </w:tc>
      </w:tr>
      <w:tr w:rsidR="004532D8" w:rsidRPr="00491993" w14:paraId="1E868F3D" w14:textId="77777777" w:rsidTr="00052F27">
        <w:trPr>
          <w:cantSplit/>
          <w:trHeight w:val="340"/>
        </w:trPr>
        <w:tc>
          <w:tcPr>
            <w:tcW w:w="608" w:type="dxa"/>
            <w:vAlign w:val="center"/>
          </w:tcPr>
          <w:p w14:paraId="2FDF2A48" w14:textId="77777777" w:rsidR="004532D8" w:rsidRPr="00491993" w:rsidRDefault="004532D8" w:rsidP="00052F2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1" w:type="dxa"/>
            <w:gridSpan w:val="8"/>
            <w:vAlign w:val="center"/>
          </w:tcPr>
          <w:p w14:paraId="1F65C6C1" w14:textId="7D25C118" w:rsidR="004532D8" w:rsidRPr="00491993" w:rsidRDefault="004532D8" w:rsidP="003D4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D1FA8">
              <w:rPr>
                <w:rFonts w:ascii="Times New Roman" w:hAnsi="Times New Roman"/>
                <w:sz w:val="20"/>
                <w:szCs w:val="20"/>
              </w:rPr>
              <w:t xml:space="preserve">Berber, N., </w:t>
            </w:r>
            <w:r w:rsidRPr="00DD1FA8">
              <w:rPr>
                <w:rFonts w:ascii="Times New Roman" w:hAnsi="Times New Roman"/>
                <w:b/>
                <w:sz w:val="20"/>
                <w:szCs w:val="20"/>
              </w:rPr>
              <w:t>Đorđević. B</w:t>
            </w:r>
            <w:r w:rsidRPr="00DD1FA8">
              <w:rPr>
                <w:rFonts w:ascii="Times New Roman" w:hAnsi="Times New Roman"/>
                <w:sz w:val="20"/>
                <w:szCs w:val="20"/>
              </w:rPr>
              <w:t xml:space="preserve">. &amp; Milanović, S. (2018). Electronic Human Resource Management (eHRM): A New Concept for Digital Age. </w:t>
            </w:r>
            <w:r w:rsidRPr="000568BA">
              <w:rPr>
                <w:rFonts w:ascii="Times New Roman" w:hAnsi="Times New Roman"/>
                <w:i/>
                <w:sz w:val="20"/>
                <w:szCs w:val="20"/>
              </w:rPr>
              <w:t>Strategic Management</w:t>
            </w:r>
            <w:r w:rsidRPr="00DD1FA8">
              <w:rPr>
                <w:rFonts w:ascii="Times New Roman" w:hAnsi="Times New Roman"/>
                <w:sz w:val="20"/>
                <w:szCs w:val="20"/>
              </w:rPr>
              <w:t>, 23 (2), 22-32.</w:t>
            </w:r>
          </w:p>
        </w:tc>
      </w:tr>
      <w:tr w:rsidR="004532D8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9"/>
            <w:shd w:val="clear" w:color="auto" w:fill="F2F2F2" w:themeFill="background1" w:themeFillShade="F2"/>
            <w:vAlign w:val="center"/>
          </w:tcPr>
          <w:p w14:paraId="2B31E8AF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532D8" w:rsidRPr="00491993" w14:paraId="3C53ADBD" w14:textId="77777777" w:rsidTr="00052F27">
        <w:trPr>
          <w:cantSplit/>
          <w:trHeight w:val="340"/>
        </w:trPr>
        <w:tc>
          <w:tcPr>
            <w:tcW w:w="4811" w:type="dxa"/>
            <w:gridSpan w:val="4"/>
            <w:vAlign w:val="center"/>
          </w:tcPr>
          <w:p w14:paraId="1D6FDC03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38" w:type="dxa"/>
            <w:gridSpan w:val="5"/>
            <w:vAlign w:val="center"/>
          </w:tcPr>
          <w:p w14:paraId="67582A17" w14:textId="0B937B72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100</w:t>
            </w:r>
          </w:p>
        </w:tc>
      </w:tr>
      <w:tr w:rsidR="004532D8" w:rsidRPr="00491993" w14:paraId="429BF817" w14:textId="77777777" w:rsidTr="00052F27">
        <w:trPr>
          <w:cantSplit/>
          <w:trHeight w:val="340"/>
        </w:trPr>
        <w:tc>
          <w:tcPr>
            <w:tcW w:w="4811" w:type="dxa"/>
            <w:gridSpan w:val="4"/>
            <w:vAlign w:val="center"/>
          </w:tcPr>
          <w:p w14:paraId="713D0F63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38" w:type="dxa"/>
            <w:gridSpan w:val="5"/>
            <w:vAlign w:val="center"/>
          </w:tcPr>
          <w:p w14:paraId="4E84401A" w14:textId="33F37B6A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</w:p>
        </w:tc>
      </w:tr>
      <w:tr w:rsidR="004532D8" w:rsidRPr="00491993" w14:paraId="2EB834BE" w14:textId="77777777" w:rsidTr="00052F27">
        <w:trPr>
          <w:cantSplit/>
          <w:trHeight w:val="340"/>
        </w:trPr>
        <w:tc>
          <w:tcPr>
            <w:tcW w:w="4811" w:type="dxa"/>
            <w:gridSpan w:val="4"/>
            <w:vAlign w:val="center"/>
          </w:tcPr>
          <w:p w14:paraId="7489719B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84" w:type="dxa"/>
            <w:gridSpan w:val="2"/>
            <w:vAlign w:val="center"/>
          </w:tcPr>
          <w:p w14:paraId="57D82CAF" w14:textId="058A73C1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3754" w:type="dxa"/>
            <w:gridSpan w:val="3"/>
            <w:vAlign w:val="center"/>
          </w:tcPr>
          <w:p w14:paraId="1B372CA3" w14:textId="055D762F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4532D8" w:rsidRPr="00491993" w14:paraId="2AC3A44C" w14:textId="77777777" w:rsidTr="00052F27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6BCC3A75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34" w:type="dxa"/>
            <w:gridSpan w:val="7"/>
            <w:vAlign w:val="center"/>
          </w:tcPr>
          <w:p w14:paraId="14EB87C1" w14:textId="0662F3BE" w:rsidR="00551B56" w:rsidRPr="001F1FB5" w:rsidRDefault="00C6752C" w:rsidP="001F1F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1FB5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</w:t>
            </w:r>
            <w:r w:rsidR="00E11830" w:rsidRPr="001F1FB5">
              <w:rPr>
                <w:rFonts w:ascii="Times New Roman" w:hAnsi="Times New Roman"/>
                <w:sz w:val="20"/>
                <w:szCs w:val="20"/>
              </w:rPr>
              <w:t>и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Љ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>убљан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а (С</w:t>
            </w:r>
            <w:r w:rsidR="003D4734">
              <w:rPr>
                <w:rFonts w:ascii="Times New Roman" w:hAnsi="Times New Roman"/>
                <w:sz w:val="20"/>
                <w:szCs w:val="20"/>
              </w:rPr>
              <w:t>ЛО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="003D4734">
              <w:rPr>
                <w:rFonts w:ascii="Times New Roman" w:hAnsi="Times New Roman"/>
                <w:sz w:val="20"/>
                <w:szCs w:val="20"/>
              </w:rPr>
              <w:t>Т</w:t>
            </w:r>
            <w:r w:rsidR="004532D8" w:rsidRPr="001F1FB5">
              <w:rPr>
                <w:rFonts w:ascii="Times New Roman" w:hAnsi="Times New Roman"/>
                <w:sz w:val="20"/>
                <w:szCs w:val="20"/>
                <w:lang w:val="en-US"/>
              </w:rPr>
              <w:t>EMPUS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532D8" w:rsidRPr="001F1FB5">
              <w:rPr>
                <w:rFonts w:ascii="Times New Roman" w:hAnsi="Times New Roman"/>
                <w:sz w:val="20"/>
                <w:szCs w:val="20"/>
                <w:lang w:val="en-US"/>
              </w:rPr>
              <w:t>Project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532D8" w:rsidRPr="001F1FB5">
              <w:rPr>
                <w:rFonts w:ascii="Times New Roman" w:hAnsi="Times New Roman"/>
                <w:sz w:val="20"/>
                <w:szCs w:val="20"/>
                <w:lang w:val="en-US"/>
              </w:rPr>
              <w:t>JEP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–41103-2006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>(</w:t>
            </w:r>
            <w:r w:rsidR="004532D8" w:rsidRPr="001F1FB5">
              <w:rPr>
                <w:rFonts w:ascii="Times New Roman" w:hAnsi="Times New Roman"/>
                <w:sz w:val="20"/>
                <w:szCs w:val="20"/>
                <w:lang w:val="en-US"/>
              </w:rPr>
              <w:t>RS</w:t>
            </w:r>
            <w:r w:rsidR="004532D8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3D4734">
              <w:rPr>
                <w:rFonts w:ascii="Times New Roman" w:hAnsi="Times New Roman"/>
                <w:sz w:val="20"/>
                <w:szCs w:val="20"/>
              </w:rPr>
              <w:t>, од</w:t>
            </w:r>
            <w:r w:rsidR="004532D8" w:rsidRPr="001F1FB5">
              <w:rPr>
                <w:rFonts w:ascii="Times New Roman" w:hAnsi="Times New Roman"/>
                <w:sz w:val="20"/>
                <w:szCs w:val="20"/>
              </w:rPr>
              <w:t xml:space="preserve"> 01.06.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2010.</w:t>
            </w:r>
            <w:r w:rsidR="001F1FB5" w:rsidRPr="001F1FB5">
              <w:rPr>
                <w:rFonts w:ascii="Times New Roman" w:hAnsi="Times New Roman"/>
                <w:sz w:val="20"/>
                <w:szCs w:val="20"/>
              </w:rPr>
              <w:t xml:space="preserve"> до </w:t>
            </w:r>
            <w:r w:rsidR="004532D8" w:rsidRPr="001F1FB5">
              <w:rPr>
                <w:rFonts w:ascii="Times New Roman" w:hAnsi="Times New Roman"/>
                <w:sz w:val="20"/>
                <w:szCs w:val="20"/>
              </w:rPr>
              <w:t>15.06.2010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; б) „Д. А. Тсенов“</w:t>
            </w:r>
            <w:r w:rsidR="001F1FB5" w:rsidRPr="001F1F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Свиштов (Б</w:t>
            </w:r>
            <w:r w:rsidR="001F1FB5" w:rsidRPr="001F1FB5">
              <w:rPr>
                <w:rFonts w:ascii="Times New Roman" w:hAnsi="Times New Roman"/>
                <w:sz w:val="20"/>
                <w:szCs w:val="20"/>
              </w:rPr>
              <w:t>Г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)</w:t>
            </w:r>
            <w:r w:rsidR="001F1FB5" w:rsidRPr="001F1FB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F1FB5">
              <w:rPr>
                <w:rFonts w:ascii="Times New Roman" w:hAnsi="Times New Roman"/>
                <w:sz w:val="20"/>
                <w:szCs w:val="20"/>
                <w:lang w:val="en-US"/>
              </w:rPr>
              <w:t>Erasmus</w:t>
            </w:r>
            <w:r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+ </w:t>
            </w:r>
            <w:r w:rsidR="00653071">
              <w:rPr>
                <w:rFonts w:ascii="Times New Roman" w:hAnsi="Times New Roman"/>
                <w:sz w:val="20"/>
                <w:szCs w:val="20"/>
              </w:rPr>
              <w:t>моблност наставника,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 xml:space="preserve"> 2019-1-RS01-KA103-000495, </w:t>
            </w:r>
            <w:r w:rsidR="003D4734">
              <w:rPr>
                <w:rFonts w:ascii="Times New Roman" w:hAnsi="Times New Roman"/>
                <w:sz w:val="20"/>
                <w:szCs w:val="20"/>
              </w:rPr>
              <w:t xml:space="preserve">од </w:t>
            </w:r>
            <w:r w:rsidRPr="001F1FB5">
              <w:rPr>
                <w:rFonts w:ascii="Times New Roman" w:hAnsi="Times New Roman"/>
                <w:sz w:val="20"/>
                <w:szCs w:val="20"/>
              </w:rPr>
              <w:t>03.05.2022. до 07.05.2022. г</w:t>
            </w:r>
            <w:r w:rsidR="003D4734">
              <w:rPr>
                <w:rFonts w:ascii="Times New Roman" w:hAnsi="Times New Roman"/>
                <w:sz w:val="20"/>
                <w:szCs w:val="20"/>
              </w:rPr>
              <w:t>.;</w:t>
            </w:r>
            <w:r w:rsidR="001F1FB5" w:rsidRPr="001F1FB5">
              <w:rPr>
                <w:rFonts w:ascii="Times New Roman" w:hAnsi="Times New Roman"/>
                <w:sz w:val="20"/>
                <w:szCs w:val="20"/>
              </w:rPr>
              <w:t xml:space="preserve"> в)</w:t>
            </w:r>
            <w:r w:rsidRPr="00C038FF">
              <w:rPr>
                <w:rFonts w:ascii="Times New Roman" w:eastAsia="Times New Roman" w:hAnsi="Times New Roman"/>
                <w:sz w:val="20"/>
                <w:szCs w:val="20"/>
                <w:lang w:val="sr-Cyrl-CS" w:eastAsia="es-ES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Економски </w:t>
            </w:r>
            <w:r w:rsidR="003D4734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факултет</w:t>
            </w:r>
            <w:r w:rsidR="001F1FB5" w:rsidRPr="001F1FB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, Варна, </w:t>
            </w:r>
            <w:r w:rsidR="001F1FB5" w:rsidRPr="001F1FB5">
              <w:rPr>
                <w:rFonts w:ascii="Times New Roman" w:hAnsi="Times New Roman"/>
                <w:sz w:val="20"/>
                <w:szCs w:val="20"/>
                <w:lang w:val="en-US"/>
              </w:rPr>
              <w:t>Erasmus</w:t>
            </w:r>
            <w:r w:rsidR="001F1FB5" w:rsidRPr="00C03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+ </w:t>
            </w:r>
            <w:r w:rsidR="00653071">
              <w:rPr>
                <w:rFonts w:ascii="Times New Roman" w:hAnsi="Times New Roman"/>
                <w:sz w:val="20"/>
                <w:szCs w:val="20"/>
              </w:rPr>
              <w:t>мобилност наставника,</w:t>
            </w:r>
            <w:r w:rsidR="003D47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3071" w:rsidRPr="003D4734">
              <w:rPr>
                <w:rFonts w:ascii="Times New Roman" w:hAnsi="Times New Roman"/>
                <w:sz w:val="20"/>
                <w:szCs w:val="20"/>
                <w:lang w:val="sr-Latn-RS"/>
              </w:rPr>
              <w:t>2023-1-RS01-KA131-HED-000119613</w:t>
            </w:r>
            <w:r w:rsidR="003D4734">
              <w:rPr>
                <w:rFonts w:ascii="Times New Roman" w:hAnsi="Times New Roman"/>
                <w:sz w:val="20"/>
                <w:szCs w:val="20"/>
              </w:rPr>
              <w:t xml:space="preserve">, од </w:t>
            </w:r>
            <w:r w:rsidR="001F1FB5" w:rsidRPr="001F1FB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19.05.2025. до 23.05.2025. г.</w:t>
            </w:r>
            <w:r w:rsidR="001F1FB5" w:rsidRPr="001F1FB5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4532D8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9"/>
            <w:vAlign w:val="center"/>
          </w:tcPr>
          <w:p w14:paraId="2E82BF64" w14:textId="77777777" w:rsidR="004532D8" w:rsidRPr="00491993" w:rsidRDefault="004532D8" w:rsidP="004532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8063186">
    <w:abstractNumId w:val="1"/>
  </w:num>
  <w:num w:numId="2" w16cid:durableId="79098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51612"/>
    <w:rsid w:val="00052F27"/>
    <w:rsid w:val="00076352"/>
    <w:rsid w:val="000C5D8F"/>
    <w:rsid w:val="00104BC7"/>
    <w:rsid w:val="0010614B"/>
    <w:rsid w:val="00156CC8"/>
    <w:rsid w:val="001F1FB5"/>
    <w:rsid w:val="002526D5"/>
    <w:rsid w:val="00273BD1"/>
    <w:rsid w:val="003157EB"/>
    <w:rsid w:val="00363170"/>
    <w:rsid w:val="003D4734"/>
    <w:rsid w:val="004532D8"/>
    <w:rsid w:val="00551B56"/>
    <w:rsid w:val="00653071"/>
    <w:rsid w:val="00794585"/>
    <w:rsid w:val="00796F4A"/>
    <w:rsid w:val="007A4520"/>
    <w:rsid w:val="008E2714"/>
    <w:rsid w:val="00907AFB"/>
    <w:rsid w:val="009906D5"/>
    <w:rsid w:val="00991F41"/>
    <w:rsid w:val="00A17238"/>
    <w:rsid w:val="00A65358"/>
    <w:rsid w:val="00BC1FA8"/>
    <w:rsid w:val="00C038FF"/>
    <w:rsid w:val="00C6752C"/>
    <w:rsid w:val="00C95EC2"/>
    <w:rsid w:val="00D172DB"/>
    <w:rsid w:val="00D8586A"/>
    <w:rsid w:val="00D91FB8"/>
    <w:rsid w:val="00DE2FF6"/>
    <w:rsid w:val="00E11830"/>
    <w:rsid w:val="00ED3500"/>
    <w:rsid w:val="00F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32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8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2026-05-25T14:14:00Z</dcterms:created>
  <dcterms:modified xsi:type="dcterms:W3CDTF">2026-08-26T10:47:00Z</dcterms:modified>
</cp:coreProperties>
</file>